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Pr="00710E61" w:rsidRDefault="00037B4E" w:rsidP="00037B4E">
      <w:pPr>
        <w:jc w:val="both"/>
        <w:rPr>
          <w:i/>
          <w:sz w:val="22"/>
          <w:szCs w:val="22"/>
        </w:rPr>
      </w:pPr>
    </w:p>
    <w:p w:rsidR="00B64F5A" w:rsidRPr="00710E61" w:rsidRDefault="0011536B" w:rsidP="00A76526">
      <w:pPr>
        <w:tabs>
          <w:tab w:val="right" w:pos="7936"/>
        </w:tabs>
        <w:jc w:val="both"/>
        <w:rPr>
          <w:i/>
          <w:sz w:val="22"/>
          <w:szCs w:val="22"/>
        </w:rPr>
      </w:pPr>
      <w:r w:rsidRPr="00710E61">
        <w:rPr>
          <w:i/>
          <w:sz w:val="22"/>
          <w:szCs w:val="22"/>
        </w:rPr>
        <w:t>Comunicato stampa n. 6</w:t>
      </w:r>
      <w:r w:rsidR="00037B4E" w:rsidRPr="00710E61">
        <w:rPr>
          <w:i/>
          <w:sz w:val="22"/>
          <w:szCs w:val="22"/>
        </w:rPr>
        <w:t>/2017</w:t>
      </w:r>
      <w:r w:rsidR="0031074E" w:rsidRPr="00710E61">
        <w:rPr>
          <w:i/>
          <w:sz w:val="22"/>
          <w:szCs w:val="22"/>
        </w:rPr>
        <w:tab/>
      </w:r>
    </w:p>
    <w:p w:rsidR="0011536B" w:rsidRPr="00710E61" w:rsidRDefault="0011536B" w:rsidP="0011536B">
      <w:pPr>
        <w:spacing w:before="100" w:beforeAutospacing="1" w:after="100" w:afterAutospacing="1"/>
        <w:jc w:val="both"/>
        <w:rPr>
          <w:b/>
          <w:sz w:val="22"/>
          <w:szCs w:val="22"/>
        </w:rPr>
      </w:pPr>
      <w:proofErr w:type="spellStart"/>
      <w:r w:rsidRPr="00710E61">
        <w:rPr>
          <w:b/>
          <w:sz w:val="22"/>
          <w:szCs w:val="22"/>
        </w:rPr>
        <w:t>Agrilevante</w:t>
      </w:r>
      <w:proofErr w:type="spellEnd"/>
      <w:r w:rsidRPr="00710E61">
        <w:rPr>
          <w:b/>
          <w:sz w:val="22"/>
          <w:szCs w:val="22"/>
        </w:rPr>
        <w:t xml:space="preserve"> 2017: verde e territorio in primo piano</w:t>
      </w:r>
    </w:p>
    <w:p w:rsidR="0011536B" w:rsidRPr="00710E61" w:rsidRDefault="0011536B" w:rsidP="0011536B">
      <w:pPr>
        <w:spacing w:before="100" w:beforeAutospacing="1" w:after="100" w:afterAutospacing="1"/>
        <w:jc w:val="both"/>
        <w:rPr>
          <w:b/>
          <w:i/>
          <w:sz w:val="22"/>
          <w:szCs w:val="22"/>
        </w:rPr>
      </w:pPr>
      <w:r w:rsidRPr="00710E61">
        <w:rPr>
          <w:b/>
          <w:i/>
          <w:sz w:val="22"/>
          <w:szCs w:val="22"/>
        </w:rPr>
        <w:t>La rassegna internazionale di Bari, che si svolge dal 12 al 15 ottobre</w:t>
      </w:r>
      <w:r w:rsidR="00AF55FC" w:rsidRPr="00710E61">
        <w:rPr>
          <w:b/>
          <w:i/>
          <w:sz w:val="22"/>
          <w:szCs w:val="22"/>
        </w:rPr>
        <w:t xml:space="preserve">, </w:t>
      </w:r>
      <w:r w:rsidRPr="00710E61">
        <w:rPr>
          <w:b/>
          <w:i/>
          <w:sz w:val="22"/>
          <w:szCs w:val="22"/>
        </w:rPr>
        <w:t>dedica un intero padiglione alle tecnologie per il giardinaggio, la cura del verde, e le attività multifunzionali. Una gamma completa di prodotti, dai trattorini agli attrezzi per il giardinaggio fino ai mezzi per le manutenzioni del territorio</w:t>
      </w:r>
      <w:r w:rsidR="00AF55FC" w:rsidRPr="00710E61">
        <w:rPr>
          <w:b/>
          <w:i/>
          <w:sz w:val="22"/>
          <w:szCs w:val="22"/>
        </w:rPr>
        <w:t>,</w:t>
      </w:r>
      <w:r w:rsidRPr="00710E61">
        <w:rPr>
          <w:b/>
          <w:i/>
          <w:sz w:val="22"/>
          <w:szCs w:val="22"/>
        </w:rPr>
        <w:t xml:space="preserve"> saranno in mostra di</w:t>
      </w:r>
      <w:r w:rsidR="00AF55FC" w:rsidRPr="00710E61">
        <w:rPr>
          <w:b/>
          <w:i/>
          <w:sz w:val="22"/>
          <w:szCs w:val="22"/>
        </w:rPr>
        <w:t>n</w:t>
      </w:r>
      <w:r w:rsidRPr="00710E61">
        <w:rPr>
          <w:b/>
          <w:i/>
          <w:sz w:val="22"/>
          <w:szCs w:val="22"/>
        </w:rPr>
        <w:t>anzi ad un pubblico composto da hobbisti e operatori professionali.</w:t>
      </w:r>
    </w:p>
    <w:p w:rsidR="00E83722" w:rsidRPr="00217603" w:rsidRDefault="0011536B" w:rsidP="00217603">
      <w:pPr>
        <w:spacing w:after="200" w:line="276" w:lineRule="auto"/>
        <w:jc w:val="both"/>
        <w:rPr>
          <w:sz w:val="22"/>
          <w:szCs w:val="22"/>
        </w:rPr>
      </w:pPr>
      <w:r w:rsidRPr="00710E61">
        <w:rPr>
          <w:sz w:val="22"/>
          <w:szCs w:val="22"/>
        </w:rPr>
        <w:t xml:space="preserve">Un intero padiglione dedicato al giardinaggio e alla multifunzionalità. È questa una delle novità della quinta edizione di </w:t>
      </w:r>
      <w:proofErr w:type="spellStart"/>
      <w:r w:rsidRPr="00710E61">
        <w:rPr>
          <w:sz w:val="22"/>
          <w:szCs w:val="22"/>
        </w:rPr>
        <w:t>Agrilevante</w:t>
      </w:r>
      <w:proofErr w:type="spellEnd"/>
      <w:r w:rsidRPr="00710E61">
        <w:rPr>
          <w:sz w:val="22"/>
          <w:szCs w:val="22"/>
        </w:rPr>
        <w:t xml:space="preserve">, la rassegna biennale di macchine e tecnologie agricole che, organizzata da FederUnacoma in collaborazione con l’Ente Fiera del Levante e con l’Assessorato all’Agricoltura della Regione Puglia, si tiene presso il quartiere fieristico di Bari dal 12 al 15 ottobre. Collocata nello stesso spazio espositivo – il Padiglione 20 – nel quale insiste con i propri allestimenti scenografici il Salone della multifunzionalità in agricoltura </w:t>
      </w:r>
      <w:proofErr w:type="spellStart"/>
      <w:r w:rsidRPr="00710E61">
        <w:rPr>
          <w:sz w:val="22"/>
          <w:szCs w:val="22"/>
        </w:rPr>
        <w:t>M.i.A</w:t>
      </w:r>
      <w:proofErr w:type="spellEnd"/>
      <w:r w:rsidRPr="00710E61">
        <w:rPr>
          <w:sz w:val="22"/>
          <w:szCs w:val="22"/>
        </w:rPr>
        <w:t xml:space="preserve">., l’area del </w:t>
      </w:r>
      <w:r w:rsidRPr="00710E61">
        <w:rPr>
          <w:i/>
          <w:iCs/>
          <w:sz w:val="22"/>
          <w:szCs w:val="22"/>
        </w:rPr>
        <w:t>garden</w:t>
      </w:r>
      <w:r w:rsidRPr="00710E61">
        <w:rPr>
          <w:sz w:val="22"/>
          <w:szCs w:val="22"/>
        </w:rPr>
        <w:t xml:space="preserve"> si sviluppa su una superficie di circa 2</w:t>
      </w:r>
      <w:r w:rsidR="006A7D83" w:rsidRPr="00710E61">
        <w:rPr>
          <w:sz w:val="22"/>
          <w:szCs w:val="22"/>
        </w:rPr>
        <w:t xml:space="preserve"> </w:t>
      </w:r>
      <w:r w:rsidRPr="00710E61">
        <w:rPr>
          <w:sz w:val="22"/>
          <w:szCs w:val="22"/>
        </w:rPr>
        <w:t>mila metri quadrati (su</w:t>
      </w:r>
      <w:r w:rsidR="00C3683A" w:rsidRPr="00710E61">
        <w:rPr>
          <w:sz w:val="22"/>
          <w:szCs w:val="22"/>
        </w:rPr>
        <w:t xml:space="preserve">gli oltre </w:t>
      </w:r>
      <w:r w:rsidRPr="00710E61">
        <w:rPr>
          <w:sz w:val="22"/>
          <w:szCs w:val="22"/>
        </w:rPr>
        <w:t>50 mila complessivi della fiera) e vede la parte</w:t>
      </w:r>
      <w:r w:rsidR="00217603">
        <w:rPr>
          <w:sz w:val="22"/>
          <w:szCs w:val="22"/>
        </w:rPr>
        <w:t xml:space="preserve">- </w:t>
      </w:r>
      <w:proofErr w:type="spellStart"/>
      <w:r w:rsidRPr="00710E61">
        <w:rPr>
          <w:sz w:val="22"/>
          <w:szCs w:val="22"/>
        </w:rPr>
        <w:t>cipazione</w:t>
      </w:r>
      <w:proofErr w:type="spellEnd"/>
      <w:r w:rsidRPr="00710E61">
        <w:rPr>
          <w:sz w:val="22"/>
          <w:szCs w:val="22"/>
        </w:rPr>
        <w:t xml:space="preserve"> di 40 espositori italiani ed esteri (sui 300 complessivi), presenti con una gamma di macchine ampia e diversificata. </w:t>
      </w:r>
      <w:r w:rsidR="00710E61" w:rsidRPr="00E83722">
        <w:rPr>
          <w:rFonts w:eastAsia="Calibri"/>
          <w:sz w:val="22"/>
          <w:szCs w:val="22"/>
          <w:lang w:eastAsia="en-US"/>
        </w:rPr>
        <w:t xml:space="preserve">Costruttori come Active </w:t>
      </w:r>
      <w:proofErr w:type="spellStart"/>
      <w:r w:rsidR="00710E61" w:rsidRPr="00E83722">
        <w:rPr>
          <w:rFonts w:eastAsia="Calibri"/>
          <w:sz w:val="22"/>
          <w:szCs w:val="22"/>
          <w:lang w:eastAsia="en-US"/>
        </w:rPr>
        <w:t>Ibea</w:t>
      </w:r>
      <w:proofErr w:type="spellEnd"/>
      <w:r w:rsidR="00710E61" w:rsidRPr="00E8372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710E61" w:rsidRPr="00E83722">
        <w:rPr>
          <w:rFonts w:eastAsia="Calibri"/>
          <w:sz w:val="22"/>
          <w:szCs w:val="22"/>
          <w:lang w:eastAsia="en-US"/>
        </w:rPr>
        <w:t>Echo</w:t>
      </w:r>
      <w:proofErr w:type="spellEnd"/>
      <w:r w:rsidR="00710E61" w:rsidRPr="00E83722">
        <w:rPr>
          <w:rFonts w:eastAsia="Calibri"/>
          <w:sz w:val="22"/>
          <w:szCs w:val="22"/>
          <w:lang w:eastAsia="en-US"/>
        </w:rPr>
        <w:t xml:space="preserve">, Hitachi, </w:t>
      </w:r>
      <w:proofErr w:type="spellStart"/>
      <w:r w:rsidR="00710E61" w:rsidRPr="00E83722">
        <w:rPr>
          <w:rFonts w:eastAsia="Calibri"/>
          <w:sz w:val="22"/>
          <w:szCs w:val="22"/>
          <w:lang w:eastAsia="en-US"/>
        </w:rPr>
        <w:t>Husqvarna</w:t>
      </w:r>
      <w:proofErr w:type="spellEnd"/>
      <w:r w:rsidR="00710E61" w:rsidRPr="00E8372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710E61" w:rsidRPr="00E83722">
        <w:rPr>
          <w:rFonts w:eastAsia="Calibri"/>
          <w:sz w:val="22"/>
          <w:szCs w:val="22"/>
          <w:lang w:eastAsia="en-US"/>
        </w:rPr>
        <w:t>Jonsered</w:t>
      </w:r>
      <w:proofErr w:type="spellEnd"/>
      <w:r w:rsidR="00710E61" w:rsidRPr="00E8372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710E61" w:rsidRPr="00E83722">
        <w:rPr>
          <w:rFonts w:eastAsia="Calibri"/>
          <w:sz w:val="22"/>
          <w:szCs w:val="22"/>
          <w:lang w:eastAsia="en-US"/>
        </w:rPr>
        <w:t>Stih</w:t>
      </w:r>
      <w:r w:rsidR="00217603">
        <w:rPr>
          <w:rFonts w:eastAsia="Calibri"/>
          <w:sz w:val="22"/>
          <w:szCs w:val="22"/>
          <w:lang w:eastAsia="en-US"/>
        </w:rPr>
        <w:t>l</w:t>
      </w:r>
      <w:proofErr w:type="spellEnd"/>
      <w:r w:rsidR="00710E61" w:rsidRPr="00E83722">
        <w:rPr>
          <w:rFonts w:eastAsia="Calibri"/>
          <w:sz w:val="22"/>
          <w:szCs w:val="22"/>
          <w:lang w:eastAsia="en-US"/>
        </w:rPr>
        <w:t xml:space="preserve"> e Stiga, che hanno una dimensione internazionale, sono tutti presenti ad </w:t>
      </w:r>
      <w:proofErr w:type="spellStart"/>
      <w:r w:rsidR="00710E61" w:rsidRPr="00E83722">
        <w:rPr>
          <w:rFonts w:eastAsia="Calibri"/>
          <w:sz w:val="22"/>
          <w:szCs w:val="22"/>
          <w:lang w:eastAsia="en-US"/>
        </w:rPr>
        <w:t>Agrilevante</w:t>
      </w:r>
      <w:proofErr w:type="spellEnd"/>
      <w:r w:rsidR="00710E61" w:rsidRPr="00E83722">
        <w:rPr>
          <w:rFonts w:eastAsia="Calibri"/>
          <w:sz w:val="22"/>
          <w:szCs w:val="22"/>
          <w:lang w:eastAsia="en-US"/>
        </w:rPr>
        <w:t xml:space="preserve">, e insieme ad essi sono presenti importanti aziende specializzate, vedi fra le altre </w:t>
      </w:r>
      <w:proofErr w:type="spellStart"/>
      <w:r w:rsidR="00710E61" w:rsidRPr="00E83722">
        <w:rPr>
          <w:rFonts w:eastAsia="Calibri"/>
          <w:sz w:val="22"/>
          <w:szCs w:val="22"/>
          <w:lang w:eastAsia="en-US"/>
        </w:rPr>
        <w:t>Cifarelli</w:t>
      </w:r>
      <w:proofErr w:type="spellEnd"/>
      <w:r w:rsidR="00710E61" w:rsidRPr="00E83722">
        <w:rPr>
          <w:rFonts w:eastAsia="Calibri"/>
          <w:sz w:val="22"/>
          <w:szCs w:val="22"/>
          <w:lang w:eastAsia="en-US"/>
        </w:rPr>
        <w:t xml:space="preserve"> e </w:t>
      </w:r>
      <w:proofErr w:type="spellStart"/>
      <w:r w:rsidR="00710E61" w:rsidRPr="00E83722">
        <w:rPr>
          <w:rFonts w:eastAsia="Calibri"/>
          <w:sz w:val="22"/>
          <w:szCs w:val="22"/>
          <w:lang w:eastAsia="en-US"/>
        </w:rPr>
        <w:t>Pellenc</w:t>
      </w:r>
      <w:proofErr w:type="spellEnd"/>
      <w:r w:rsidR="00710E61" w:rsidRPr="00E83722">
        <w:rPr>
          <w:rFonts w:eastAsia="Calibri"/>
          <w:sz w:val="22"/>
          <w:szCs w:val="22"/>
          <w:lang w:eastAsia="en-US"/>
        </w:rPr>
        <w:t xml:space="preserve">, con tutte le novità di gamma. </w:t>
      </w:r>
      <w:r w:rsidRPr="00710E61">
        <w:rPr>
          <w:sz w:val="22"/>
          <w:szCs w:val="22"/>
        </w:rPr>
        <w:t xml:space="preserve">Dai trattorini alle macchine semoventi, dalle attrezzature per la cura del verde agli utensili per il giardinaggio, dalle </w:t>
      </w:r>
      <w:r w:rsidR="00710E61" w:rsidRPr="00710E61">
        <w:rPr>
          <w:sz w:val="22"/>
          <w:szCs w:val="22"/>
        </w:rPr>
        <w:t xml:space="preserve">macchine forestali a quelle </w:t>
      </w:r>
      <w:r w:rsidRPr="00710E61">
        <w:rPr>
          <w:sz w:val="22"/>
          <w:szCs w:val="22"/>
        </w:rPr>
        <w:t xml:space="preserve">per la manutenzione dei fossi, degli argini e dei bordi stradali, nel padiglione del “verde e territorio” di </w:t>
      </w:r>
      <w:proofErr w:type="spellStart"/>
      <w:r w:rsidRPr="00710E61">
        <w:rPr>
          <w:sz w:val="22"/>
          <w:szCs w:val="22"/>
        </w:rPr>
        <w:t>Agrilevante</w:t>
      </w:r>
      <w:proofErr w:type="spellEnd"/>
      <w:r w:rsidRPr="00710E61">
        <w:rPr>
          <w:sz w:val="22"/>
          <w:szCs w:val="22"/>
        </w:rPr>
        <w:t xml:space="preserve"> sono rappresentate tutte le principali categorie merceologiche di un settore che suscita l’interesse degli hobbisti e appassionati del gardening e insieme dei manutentori e operatori professionali. Il fatto di collocare il settore “green” nello stesso contesto espositivo della multifunzionalità – spiegano gli organizzatori – ha una ragione funzionale, giacché le aziende agricole multifunzionali sono sempre più spesso chiamate a svolgere attività di cura e manutenzione delle aree verdi anche in contesti cittadini, e a svolgere attività di sistemazione territoriale anche al fine di prevenire i rischi ambientali rappresentati da alluvioni, incendi, malfunzionamento della rete idrica. I comparti del giardinaggio, cura del verde e sistemazioni del territorio, insomma, completano l’offerta di una rassegna espositiva che nasce specificamente dedicata alle tecnologie per le filiere agricole e che si è ampliata negli anni fino ad abbracciare ogni tipo di lavorazione e manutenzione. Una rassegna che proprio per la sua completezza e per la sua caratterizzazione “mediterranea” è divenuta il punto di riferimento per gli operatori agricoli e del verde delle regioni dell’Europa meridionale, del Medioriente e dell’Africa.</w:t>
      </w:r>
    </w:p>
    <w:p w:rsidR="00A76526" w:rsidRPr="00710E61" w:rsidRDefault="00217603" w:rsidP="00B64F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Roma, 5</w:t>
      </w:r>
      <w:bookmarkStart w:id="0" w:name="_GoBack"/>
      <w:bookmarkEnd w:id="0"/>
      <w:r w:rsidR="00F90FF2" w:rsidRPr="00710E61">
        <w:rPr>
          <w:b/>
          <w:sz w:val="22"/>
          <w:szCs w:val="22"/>
        </w:rPr>
        <w:t xml:space="preserve"> </w:t>
      </w:r>
      <w:r w:rsidR="0011536B" w:rsidRPr="00710E61">
        <w:rPr>
          <w:b/>
          <w:sz w:val="22"/>
          <w:szCs w:val="22"/>
        </w:rPr>
        <w:t>ottobre</w:t>
      </w:r>
      <w:r w:rsidR="00A76526" w:rsidRPr="00710E61">
        <w:rPr>
          <w:b/>
          <w:sz w:val="22"/>
          <w:szCs w:val="22"/>
        </w:rPr>
        <w:t xml:space="preserve"> 2017</w:t>
      </w:r>
    </w:p>
    <w:sectPr w:rsidR="00A76526" w:rsidRPr="00710E61" w:rsidSect="003A2106">
      <w:headerReference w:type="first" r:id="rId8"/>
      <w:footerReference w:type="first" r:id="rId9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D9" w:rsidRDefault="006D5DD9">
      <w:r>
        <w:separator/>
      </w:r>
    </w:p>
  </w:endnote>
  <w:endnote w:type="continuationSeparator" w:id="0">
    <w:p w:rsidR="006D5DD9" w:rsidRDefault="006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06133"/>
      <w:docPartObj>
        <w:docPartGallery w:val="Page Numbers (Bottom of Page)"/>
        <w:docPartUnique/>
      </w:docPartObj>
    </w:sdtPr>
    <w:sdtEndPr/>
    <w:sdtContent>
      <w:p w:rsidR="00037B4E" w:rsidRDefault="00037B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03">
          <w:rPr>
            <w:noProof/>
          </w:rPr>
          <w:t>1</w:t>
        </w:r>
        <w:r>
          <w:fldChar w:fldCharType="end"/>
        </w:r>
      </w:p>
    </w:sdtContent>
  </w:sdt>
  <w:p w:rsidR="00037B4E" w:rsidRDefault="00037B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D9" w:rsidRDefault="006D5DD9">
      <w:r>
        <w:separator/>
      </w:r>
    </w:p>
  </w:footnote>
  <w:footnote w:type="continuationSeparator" w:id="0">
    <w:p w:rsidR="006D5DD9" w:rsidRDefault="006D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7543F56" wp14:editId="160E8F60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37B4E"/>
    <w:rsid w:val="000625F8"/>
    <w:rsid w:val="000F3A70"/>
    <w:rsid w:val="0011536B"/>
    <w:rsid w:val="00131680"/>
    <w:rsid w:val="001D0BEE"/>
    <w:rsid w:val="00206A25"/>
    <w:rsid w:val="00211418"/>
    <w:rsid w:val="00217603"/>
    <w:rsid w:val="00223FED"/>
    <w:rsid w:val="00227E18"/>
    <w:rsid w:val="0028480D"/>
    <w:rsid w:val="002A6083"/>
    <w:rsid w:val="002C34E3"/>
    <w:rsid w:val="0031074E"/>
    <w:rsid w:val="00381503"/>
    <w:rsid w:val="003A2106"/>
    <w:rsid w:val="0040339F"/>
    <w:rsid w:val="0042113E"/>
    <w:rsid w:val="004C1C86"/>
    <w:rsid w:val="004C219C"/>
    <w:rsid w:val="00604641"/>
    <w:rsid w:val="006737EC"/>
    <w:rsid w:val="006A0898"/>
    <w:rsid w:val="006A7D83"/>
    <w:rsid w:val="006D5DD9"/>
    <w:rsid w:val="00710E61"/>
    <w:rsid w:val="007A33A7"/>
    <w:rsid w:val="007A3C29"/>
    <w:rsid w:val="00804263"/>
    <w:rsid w:val="008153E6"/>
    <w:rsid w:val="00901FAF"/>
    <w:rsid w:val="009326D2"/>
    <w:rsid w:val="00937067"/>
    <w:rsid w:val="009A4B75"/>
    <w:rsid w:val="009B3E14"/>
    <w:rsid w:val="009E210D"/>
    <w:rsid w:val="00A65336"/>
    <w:rsid w:val="00A76526"/>
    <w:rsid w:val="00A9244A"/>
    <w:rsid w:val="00AF55FC"/>
    <w:rsid w:val="00B63BB3"/>
    <w:rsid w:val="00B64F5A"/>
    <w:rsid w:val="00BD2E6F"/>
    <w:rsid w:val="00C034CE"/>
    <w:rsid w:val="00C1182F"/>
    <w:rsid w:val="00C3683A"/>
    <w:rsid w:val="00C416D1"/>
    <w:rsid w:val="00CB7BCA"/>
    <w:rsid w:val="00E00461"/>
    <w:rsid w:val="00E56406"/>
    <w:rsid w:val="00E83722"/>
    <w:rsid w:val="00F33BF1"/>
    <w:rsid w:val="00F90FF2"/>
    <w:rsid w:val="00FA3091"/>
    <w:rsid w:val="00FB636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B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30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22</cp:revision>
  <cp:lastPrinted>2017-01-30T16:15:00Z</cp:lastPrinted>
  <dcterms:created xsi:type="dcterms:W3CDTF">2017-10-04T12:37:00Z</dcterms:created>
  <dcterms:modified xsi:type="dcterms:W3CDTF">2017-10-05T14:52:00Z</dcterms:modified>
</cp:coreProperties>
</file>